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BE" w:rsidRDefault="00E635BE" w:rsidP="00E635BE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10/8/2020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16//8/2020)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E635BE" w:rsidTr="00E635B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NV</w:t>
            </w:r>
          </w:p>
        </w:tc>
      </w:tr>
      <w:tr w:rsidR="00E635BE" w:rsidTr="00E635B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-8h: </w:t>
            </w:r>
            <w:proofErr w:type="spellStart"/>
            <w:r>
              <w:rPr>
                <w:sz w:val="20"/>
                <w:szCs w:val="20"/>
              </w:rPr>
              <w:t>Họp</w:t>
            </w:r>
            <w:proofErr w:type="spellEnd"/>
            <w:r>
              <w:rPr>
                <w:sz w:val="20"/>
                <w:szCs w:val="20"/>
              </w:rPr>
              <w:t xml:space="preserve"> HĐGD </w:t>
            </w:r>
            <w:proofErr w:type="spellStart"/>
            <w:r>
              <w:rPr>
                <w:sz w:val="20"/>
                <w:szCs w:val="20"/>
              </w:rPr>
              <w:t>hướng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dẫn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ISO </w:t>
            </w:r>
            <w:proofErr w:type="spellStart"/>
            <w:r>
              <w:rPr>
                <w:sz w:val="20"/>
                <w:szCs w:val="20"/>
              </w:rPr>
              <w:t>chuẩn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đoàn</w:t>
            </w:r>
            <w:proofErr w:type="spellEnd"/>
            <w:r>
              <w:rPr>
                <w:sz w:val="20"/>
                <w:szCs w:val="20"/>
              </w:rPr>
              <w:t xml:space="preserve"> KT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UBND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. ( </w:t>
            </w:r>
            <w:proofErr w:type="spellStart"/>
            <w:r>
              <w:rPr>
                <w:sz w:val="20"/>
                <w:szCs w:val="20"/>
              </w:rPr>
              <w:t>Nhất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vắng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mặt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- 8h30: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GVCN; GVCN </w:t>
            </w:r>
            <w:proofErr w:type="spellStart"/>
            <w:r>
              <w:rPr>
                <w:sz w:val="20"/>
                <w:szCs w:val="20"/>
              </w:rPr>
              <w:t>kiểm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lại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đóng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quyển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proofErr w:type="gramStart"/>
            <w:r>
              <w:rPr>
                <w:sz w:val="20"/>
                <w:szCs w:val="20"/>
              </w:rPr>
              <w:t>,…</w:t>
            </w:r>
            <w:proofErr w:type="gramEnd"/>
          </w:p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tục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tuyên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BP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chống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dịch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bệnh</w:t>
            </w:r>
            <w:proofErr w:type="spellEnd"/>
            <w:r>
              <w:rPr>
                <w:sz w:val="20"/>
                <w:szCs w:val="20"/>
              </w:rPr>
              <w:t xml:space="preserve"> Covid-19 </w:t>
            </w:r>
            <w:proofErr w:type="spellStart"/>
            <w:r>
              <w:rPr>
                <w:sz w:val="20"/>
                <w:szCs w:val="20"/>
              </w:rPr>
              <w:t>trong</w:t>
            </w:r>
            <w:proofErr w:type="spellEnd"/>
            <w:r>
              <w:rPr>
                <w:sz w:val="20"/>
                <w:szCs w:val="20"/>
              </w:rPr>
              <w:t xml:space="preserve"> CNVCLĐ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L ĐLĐ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CV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296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L ĐLĐ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Đôn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đốc</w:t>
            </w:r>
            <w:proofErr w:type="spellEnd"/>
            <w:r>
              <w:rPr>
                <w:sz w:val="20"/>
                <w:szCs w:val="20"/>
              </w:rPr>
              <w:t xml:space="preserve"> ĐVCĐ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Tìm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pháp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tắc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gắn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CV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297. ( </w:t>
            </w:r>
            <w:proofErr w:type="spellStart"/>
            <w:r>
              <w:rPr>
                <w:sz w:val="20"/>
                <w:szCs w:val="20"/>
              </w:rPr>
              <w:t>Thời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1/8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17 h </w:t>
            </w: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10/10/2020)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*8h: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ISO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trách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đốc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bằng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HT.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định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5BE" w:rsidTr="00E635B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Minh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gramStart"/>
            <w:r>
              <w:rPr>
                <w:sz w:val="20"/>
                <w:szCs w:val="20"/>
              </w:rPr>
              <w:t>( GV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, DS HS </w:t>
            </w:r>
            <w:proofErr w:type="spellStart"/>
            <w:r>
              <w:rPr>
                <w:sz w:val="20"/>
                <w:szCs w:val="20"/>
              </w:rPr>
              <w:t>rèn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cùng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gửi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2018-2019.</w:t>
            </w:r>
          </w:p>
          <w:p w:rsidR="00E635BE" w:rsidRDefault="00E635BE" w:rsidP="005E64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BB </w:t>
            </w:r>
            <w:proofErr w:type="spellStart"/>
            <w:r>
              <w:rPr>
                <w:sz w:val="20"/>
                <w:szCs w:val="20"/>
              </w:rPr>
              <w:t>kiểm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tế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TTYT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Minh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gramStart"/>
            <w:r>
              <w:rPr>
                <w:sz w:val="20"/>
                <w:szCs w:val="20"/>
              </w:rPr>
              <w:t>( GV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, DS HS </w:t>
            </w:r>
            <w:proofErr w:type="spellStart"/>
            <w:r>
              <w:rPr>
                <w:sz w:val="20"/>
                <w:szCs w:val="20"/>
              </w:rPr>
              <w:t>rèn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cùng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gửi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2018-2019.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E635BE" w:rsidTr="00E635B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Minh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gramStart"/>
            <w:r>
              <w:rPr>
                <w:sz w:val="20"/>
                <w:szCs w:val="20"/>
              </w:rPr>
              <w:t>( GV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, DS HS </w:t>
            </w:r>
            <w:proofErr w:type="spellStart"/>
            <w:r>
              <w:rPr>
                <w:sz w:val="20"/>
                <w:szCs w:val="20"/>
              </w:rPr>
              <w:t>rèn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cùng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gửi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2018-2019.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Minh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gramStart"/>
            <w:r>
              <w:rPr>
                <w:sz w:val="20"/>
                <w:szCs w:val="20"/>
              </w:rPr>
              <w:t>( GV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, DS HS </w:t>
            </w:r>
            <w:proofErr w:type="spellStart"/>
            <w:r>
              <w:rPr>
                <w:sz w:val="20"/>
                <w:szCs w:val="20"/>
              </w:rPr>
              <w:t>rèn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cùng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gửi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2018-2019.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E635BE" w:rsidTr="00E635B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13/8/2020</w:t>
            </w:r>
          </w:p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7h30: </w:t>
            </w:r>
            <w:proofErr w:type="spellStart"/>
            <w:r>
              <w:rPr>
                <w:sz w:val="20"/>
                <w:szCs w:val="20"/>
              </w:rPr>
              <w:t>Họp</w:t>
            </w:r>
            <w:proofErr w:type="spellEnd"/>
            <w:r>
              <w:rPr>
                <w:sz w:val="20"/>
                <w:szCs w:val="20"/>
              </w:rPr>
              <w:t xml:space="preserve"> HĐTS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 ( TP: BGH,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Diệu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Thùy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KT,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8h: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thôn</w:t>
            </w:r>
            <w:proofErr w:type="spellEnd"/>
            <w:r>
              <w:rPr>
                <w:sz w:val="20"/>
                <w:szCs w:val="20"/>
              </w:rPr>
              <w:t xml:space="preserve"> 1)</w:t>
            </w:r>
          </w:p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QCDC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PGD;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thời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1/8/2020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đăng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cầu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dụng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đợt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2020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PNV.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14h: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thôn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E635BE" w:rsidTr="00E635B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8h: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thôn</w:t>
            </w:r>
            <w:proofErr w:type="spellEnd"/>
            <w:r>
              <w:rPr>
                <w:sz w:val="20"/>
                <w:szCs w:val="20"/>
              </w:rPr>
              <w:t xml:space="preserve"> 3)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8h: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thôn</w:t>
            </w:r>
            <w:proofErr w:type="spellEnd"/>
            <w:r>
              <w:rPr>
                <w:sz w:val="20"/>
                <w:szCs w:val="20"/>
              </w:rPr>
              <w:t xml:space="preserve"> 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E635BE" w:rsidTr="00E635BE">
        <w:trPr>
          <w:trHeight w:val="3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8h: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thôn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bổ</w:t>
            </w:r>
            <w:proofErr w:type="spellEnd"/>
            <w:r>
              <w:rPr>
                <w:sz w:val="20"/>
                <w:szCs w:val="20"/>
              </w:rPr>
              <w:t xml:space="preserve"> sung;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nếu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còn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tiêu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635BE" w:rsidRDefault="00E635BE" w:rsidP="005E64DE">
            <w:pPr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Đ/c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trúng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những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không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E635BE" w:rsidTr="00E635BE">
        <w:trPr>
          <w:trHeight w:val="3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Chủ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nhật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E635BE" w:rsidRDefault="009C71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635BE">
              <w:rPr>
                <w:sz w:val="20"/>
                <w:szCs w:val="20"/>
              </w:rPr>
              <w:t>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 w:rsidP="005E64D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E" w:rsidRDefault="00E635B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E635BE" w:rsidRDefault="00E635BE" w:rsidP="00E635BE">
      <w:pPr>
        <w:jc w:val="center"/>
        <w:rPr>
          <w:b/>
        </w:rPr>
      </w:pPr>
    </w:p>
    <w:p w:rsidR="00CE22B2" w:rsidRDefault="004A6219"/>
    <w:sectPr w:rsidR="00CE22B2" w:rsidSect="00E635BE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35BE"/>
    <w:rsid w:val="000B393A"/>
    <w:rsid w:val="00194286"/>
    <w:rsid w:val="002F3E58"/>
    <w:rsid w:val="003A4D6B"/>
    <w:rsid w:val="004272C7"/>
    <w:rsid w:val="004A6219"/>
    <w:rsid w:val="005E64DE"/>
    <w:rsid w:val="006F381A"/>
    <w:rsid w:val="00901018"/>
    <w:rsid w:val="00911622"/>
    <w:rsid w:val="00971DAA"/>
    <w:rsid w:val="009C7181"/>
    <w:rsid w:val="00B86C97"/>
    <w:rsid w:val="00D1656D"/>
    <w:rsid w:val="00E6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E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2020-08-10T08:03:00Z</dcterms:created>
  <dcterms:modified xsi:type="dcterms:W3CDTF">2020-08-10T08:03:00Z</dcterms:modified>
</cp:coreProperties>
</file>